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FA6266">
        <w:rPr>
          <w:b/>
          <w:sz w:val="28"/>
          <w:szCs w:val="28"/>
        </w:rPr>
        <w:t>19.02.2020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7B24D2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>Публичные слушания по проекту Решения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FD0A58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420C3F" w:rsidRPr="00420C3F" w:rsidRDefault="00BA7D7B" w:rsidP="00420C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0C3F" w:rsidRPr="00420C3F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принятый решением Думы Томского района от 29 сентября 2011 г. № 82 «О принятии Устава муниципального</w:t>
      </w:r>
      <w:r w:rsidR="00420C3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«Томский район»</w:t>
      </w:r>
    </w:p>
    <w:p w:rsidR="00FA6266" w:rsidRDefault="00420C3F" w:rsidP="00420C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FA6266">
        <w:rPr>
          <w:rFonts w:ascii="Times New Roman" w:hAnsi="Times New Roman" w:cs="Times New Roman"/>
          <w:i/>
          <w:sz w:val="28"/>
          <w:szCs w:val="28"/>
        </w:rPr>
        <w:t>–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6266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FA6266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FA6266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FA6266">
        <w:rPr>
          <w:rFonts w:ascii="Times New Roman" w:hAnsi="Times New Roman" w:cs="Times New Roman"/>
          <w:i/>
          <w:sz w:val="28"/>
          <w:szCs w:val="28"/>
        </w:rPr>
        <w:t>и.</w:t>
      </w:r>
      <w:proofErr w:type="gramEnd"/>
      <w:r w:rsidR="00FA6266">
        <w:rPr>
          <w:rFonts w:ascii="Times New Roman" w:hAnsi="Times New Roman" w:cs="Times New Roman"/>
          <w:i/>
          <w:sz w:val="28"/>
          <w:szCs w:val="28"/>
        </w:rPr>
        <w:t>о. заместителя Главы Томского района - начальника Управления Делами Администрации Томского района</w:t>
      </w:r>
    </w:p>
    <w:p w:rsidR="00E4769E" w:rsidRPr="004A6D9F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FA6266" w:rsidP="00FA62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района;</w:t>
      </w:r>
    </w:p>
    <w:p w:rsidR="00B011A5" w:rsidRPr="001719DF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651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8A9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CF83-7415-4A51-BCCF-13ABFDC7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2013-02-19T02:45:00Z</cp:lastPrinted>
  <dcterms:created xsi:type="dcterms:W3CDTF">2020-02-17T09:20:00Z</dcterms:created>
  <dcterms:modified xsi:type="dcterms:W3CDTF">2020-02-17T09:20:00Z</dcterms:modified>
</cp:coreProperties>
</file>